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AF70AD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D61029">
        <w:rPr>
          <w:rFonts w:ascii="Century" w:eastAsia="Calibri" w:hAnsi="Century"/>
          <w:b/>
          <w:sz w:val="28"/>
          <w:szCs w:val="32"/>
          <w:lang w:eastAsia="ru-RU"/>
        </w:rPr>
        <w:t xml:space="preserve">8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D61029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61029">
        <w:rPr>
          <w:rFonts w:ascii="Century" w:hAnsi="Century"/>
          <w:b/>
          <w:sz w:val="32"/>
          <w:szCs w:val="36"/>
        </w:rPr>
        <w:t>26/78-9</w:t>
      </w:r>
      <w:r w:rsidR="00D61029">
        <w:rPr>
          <w:rFonts w:ascii="Century" w:hAnsi="Century"/>
          <w:b/>
          <w:sz w:val="32"/>
          <w:szCs w:val="36"/>
          <w:lang w:val="en-US"/>
        </w:rPr>
        <w:t>8</w:t>
      </w:r>
      <w:r w:rsidR="00D61029">
        <w:rPr>
          <w:rFonts w:ascii="Century" w:hAnsi="Century"/>
          <w:b/>
          <w:sz w:val="32"/>
          <w:szCs w:val="36"/>
        </w:rPr>
        <w:t>50</w:t>
      </w:r>
    </w:p>
    <w:p w:rsidR="00CC1632" w:rsidRPr="00C36803" w:rsidRDefault="00D61029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</w:t>
      </w:r>
      <w:bookmarkStart w:id="1" w:name="_GoBack"/>
      <w:bookmarkEnd w:id="1"/>
      <w:r w:rsidR="00AF70AD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AF70AD">
        <w:rPr>
          <w:rFonts w:ascii="Century" w:hAnsi="Century"/>
          <w:b/>
          <w:sz w:val="24"/>
          <w:szCs w:val="24"/>
        </w:rPr>
        <w:t>Стахіву Володимиру Петровичу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AF70AD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AF70AD">
        <w:rPr>
          <w:rFonts w:ascii="Century" w:hAnsi="Century"/>
          <w:sz w:val="24"/>
          <w:szCs w:val="24"/>
        </w:rPr>
        <w:t>Стахіву Володимиру Петровичу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AF70AD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AF70AD">
        <w:rPr>
          <w:rFonts w:ascii="Century" w:hAnsi="Century"/>
          <w:sz w:val="24"/>
          <w:szCs w:val="24"/>
        </w:rPr>
        <w:t>ФОП Дума Ю.І.</w:t>
      </w:r>
      <w:r w:rsidR="00F74D57" w:rsidRPr="00C3680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36803">
        <w:rPr>
          <w:rFonts w:ascii="Century" w:hAnsi="Century"/>
          <w:sz w:val="24"/>
          <w:szCs w:val="24"/>
        </w:rPr>
        <w:t>ст.ст</w:t>
      </w:r>
      <w:proofErr w:type="spellEnd"/>
      <w:r w:rsidR="00F74D57" w:rsidRPr="00C36803">
        <w:rPr>
          <w:rFonts w:ascii="Century" w:hAnsi="Century"/>
          <w:sz w:val="24"/>
          <w:szCs w:val="24"/>
        </w:rPr>
        <w:t>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0,1148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4620984900:02:000:0317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0,5130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4620984900:01:000:0110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AF70A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0,1148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4620984900:02:000:0317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AF70AD">
        <w:rPr>
          <w:rFonts w:ascii="Century" w:hAnsi="Century"/>
          <w:bCs/>
          <w:sz w:val="24"/>
          <w:szCs w:val="24"/>
        </w:rPr>
        <w:t>0,5130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AF70AD">
        <w:rPr>
          <w:rFonts w:ascii="Century" w:hAnsi="Century"/>
          <w:bCs/>
          <w:sz w:val="24"/>
          <w:szCs w:val="24"/>
        </w:rPr>
        <w:t>4620984900:01:000:0110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AF70A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AF70AD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AF70AD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AF70AD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AF70AD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845FE">
        <w:rPr>
          <w:rFonts w:ascii="Century" w:hAnsi="Century"/>
          <w:sz w:val="24"/>
          <w:szCs w:val="24"/>
        </w:rPr>
        <w:t>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AF0" w:rsidRDefault="00364AF0" w:rsidP="00381483">
      <w:pPr>
        <w:spacing w:after="0" w:line="240" w:lineRule="auto"/>
      </w:pPr>
      <w:r>
        <w:separator/>
      </w:r>
    </w:p>
  </w:endnote>
  <w:endnote w:type="continuationSeparator" w:id="0">
    <w:p w:rsidR="00364AF0" w:rsidRDefault="00364AF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AF0" w:rsidRDefault="00364AF0" w:rsidP="00381483">
      <w:pPr>
        <w:spacing w:after="0" w:line="240" w:lineRule="auto"/>
      </w:pPr>
      <w:r>
        <w:separator/>
      </w:r>
    </w:p>
  </w:footnote>
  <w:footnote w:type="continuationSeparator" w:id="0">
    <w:p w:rsidR="00364AF0" w:rsidRDefault="00364AF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64AF0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57DA9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AF70AD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61029"/>
    <w:rsid w:val="00D96964"/>
    <w:rsid w:val="00E51570"/>
    <w:rsid w:val="00E5194A"/>
    <w:rsid w:val="00E567AA"/>
    <w:rsid w:val="00E70450"/>
    <w:rsid w:val="00E845FE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7CA6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1669</Words>
  <Characters>952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2026-07-23T13:25:00Z</dcterms:modified>
</cp:coreProperties>
</file>